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4C04" w14:textId="12143D9B" w:rsidR="00D36269" w:rsidRDefault="00D36269">
      <w:pPr>
        <w:pStyle w:val="Heading1"/>
        <w:spacing w:before="70"/>
        <w:ind w:left="5692"/>
        <w:rPr>
          <w:color w:val="FF0000"/>
        </w:rPr>
      </w:pPr>
      <w:r>
        <w:rPr>
          <w:noProof/>
        </w:rPr>
        <w:drawing>
          <wp:anchor distT="0" distB="0" distL="0" distR="0" simplePos="0" relativeHeight="251658240" behindDoc="0" locked="0" layoutInCell="1" hidden="0" allowOverlap="1" wp14:anchorId="328D4BD9" wp14:editId="71962F03">
            <wp:simplePos x="0" y="0"/>
            <wp:positionH relativeFrom="column">
              <wp:posOffset>243205</wp:posOffset>
            </wp:positionH>
            <wp:positionV relativeFrom="paragraph">
              <wp:posOffset>150495</wp:posOffset>
            </wp:positionV>
            <wp:extent cx="1371599"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71599" cy="1371600"/>
                    </a:xfrm>
                    <a:prstGeom prst="rect">
                      <a:avLst/>
                    </a:prstGeom>
                    <a:ln/>
                  </pic:spPr>
                </pic:pic>
              </a:graphicData>
            </a:graphic>
          </wp:anchor>
        </w:drawing>
      </w:r>
      <w:r>
        <w:rPr>
          <w:color w:val="FF0000"/>
        </w:rPr>
        <w:t>MABAS Division Plan Coordinator Meeting</w:t>
      </w:r>
    </w:p>
    <w:p w14:paraId="1C8F0DA7" w14:textId="0C401938" w:rsidR="000D5CA3" w:rsidRDefault="00D36269">
      <w:pPr>
        <w:pStyle w:val="Heading1"/>
        <w:spacing w:before="70"/>
        <w:ind w:left="5692"/>
      </w:pPr>
      <w:r>
        <w:rPr>
          <w:color w:val="FF0000"/>
        </w:rPr>
        <w:t>MInutes</w:t>
      </w:r>
    </w:p>
    <w:p w14:paraId="71641652" w14:textId="058B00F5" w:rsidR="00D36269" w:rsidRDefault="00D36269">
      <w:pPr>
        <w:tabs>
          <w:tab w:val="left" w:pos="7229"/>
        </w:tabs>
        <w:spacing w:line="293" w:lineRule="auto"/>
        <w:ind w:left="5069"/>
        <w:jc w:val="center"/>
        <w:rPr>
          <w:b/>
          <w:color w:val="FF0000"/>
          <w:sz w:val="24"/>
          <w:szCs w:val="24"/>
        </w:rPr>
      </w:pPr>
      <w:r>
        <w:rPr>
          <w:b/>
          <w:color w:val="FF0000"/>
          <w:sz w:val="24"/>
          <w:szCs w:val="24"/>
        </w:rPr>
        <w:t>June 12, 2024 1:00 PM</w:t>
      </w:r>
    </w:p>
    <w:p w14:paraId="78E1FAD2" w14:textId="77777777" w:rsidR="000D5CA3" w:rsidRDefault="000D5CA3">
      <w:pPr>
        <w:spacing w:before="1"/>
        <w:ind w:left="5690" w:right="621"/>
        <w:jc w:val="center"/>
        <w:rPr>
          <w:i/>
          <w:sz w:val="18"/>
          <w:szCs w:val="18"/>
        </w:rPr>
      </w:pPr>
    </w:p>
    <w:p w14:paraId="10605390" w14:textId="77777777" w:rsidR="000D5CA3" w:rsidRDefault="00000000">
      <w:pPr>
        <w:spacing w:before="1"/>
        <w:ind w:left="5690" w:right="621"/>
        <w:jc w:val="center"/>
        <w:rPr>
          <w:i/>
          <w:color w:val="FF0000"/>
          <w:sz w:val="24"/>
          <w:szCs w:val="24"/>
        </w:rPr>
      </w:pPr>
      <w:r>
        <w:rPr>
          <w:i/>
          <w:color w:val="FF0000"/>
          <w:sz w:val="24"/>
          <w:szCs w:val="24"/>
        </w:rPr>
        <w:t>Zoom Meeting</w:t>
      </w:r>
    </w:p>
    <w:p w14:paraId="5A7265CC" w14:textId="77777777" w:rsidR="000D5CA3" w:rsidRDefault="00000000">
      <w:pPr>
        <w:spacing w:before="1"/>
        <w:ind w:left="5690" w:right="621"/>
        <w:jc w:val="center"/>
        <w:rPr>
          <w:i/>
          <w:color w:val="FF0000"/>
          <w:sz w:val="24"/>
          <w:szCs w:val="24"/>
        </w:rPr>
      </w:pPr>
      <w:r>
        <w:rPr>
          <w:i/>
          <w:color w:val="FF0000"/>
          <w:sz w:val="24"/>
          <w:szCs w:val="24"/>
        </w:rPr>
        <w:t>Meeting info in email</w:t>
      </w:r>
    </w:p>
    <w:p w14:paraId="71B81C92" w14:textId="77777777" w:rsidR="000D5CA3" w:rsidRDefault="000D5CA3">
      <w:pPr>
        <w:pBdr>
          <w:top w:val="nil"/>
          <w:left w:val="nil"/>
          <w:bottom w:val="nil"/>
          <w:right w:val="nil"/>
          <w:between w:val="nil"/>
        </w:pBdr>
        <w:rPr>
          <w:i/>
          <w:color w:val="000000"/>
          <w:sz w:val="20"/>
          <w:szCs w:val="20"/>
        </w:rPr>
      </w:pPr>
    </w:p>
    <w:p w14:paraId="211E703F" w14:textId="77777777" w:rsidR="009972F6" w:rsidRDefault="009972F6" w:rsidP="009972F6">
      <w:pPr>
        <w:pBdr>
          <w:top w:val="nil"/>
          <w:left w:val="nil"/>
          <w:bottom w:val="nil"/>
          <w:right w:val="nil"/>
          <w:between w:val="nil"/>
        </w:pBdr>
        <w:tabs>
          <w:tab w:val="left" w:pos="465"/>
        </w:tabs>
        <w:spacing w:before="1"/>
        <w:ind w:left="104"/>
        <w:rPr>
          <w:color w:val="000000"/>
        </w:rPr>
      </w:pPr>
    </w:p>
    <w:p w14:paraId="3DAF9D4A" w14:textId="68CD2557" w:rsidR="000D5CA3" w:rsidRDefault="00000000" w:rsidP="00BF2389">
      <w:pPr>
        <w:pBdr>
          <w:top w:val="nil"/>
          <w:left w:val="nil"/>
          <w:bottom w:val="nil"/>
          <w:right w:val="nil"/>
          <w:between w:val="nil"/>
        </w:pBdr>
        <w:tabs>
          <w:tab w:val="left" w:pos="465"/>
        </w:tabs>
        <w:spacing w:before="1"/>
        <w:rPr>
          <w:color w:val="000000"/>
        </w:rPr>
      </w:pPr>
      <w:r>
        <w:rPr>
          <w:color w:val="000000"/>
        </w:rPr>
        <w:t>Call to Order at 13</w:t>
      </w:r>
      <w:r w:rsidR="00D36269">
        <w:rPr>
          <w:color w:val="000000"/>
        </w:rPr>
        <w:t>00 by Chair Pat Parker</w:t>
      </w:r>
    </w:p>
    <w:p w14:paraId="579FCDBF" w14:textId="77777777" w:rsidR="009972F6" w:rsidRDefault="009972F6" w:rsidP="00BF2389">
      <w:pPr>
        <w:pBdr>
          <w:top w:val="nil"/>
          <w:left w:val="nil"/>
          <w:bottom w:val="nil"/>
          <w:right w:val="nil"/>
          <w:between w:val="nil"/>
        </w:pBdr>
        <w:tabs>
          <w:tab w:val="left" w:pos="465"/>
        </w:tabs>
        <w:spacing w:before="1"/>
      </w:pPr>
    </w:p>
    <w:p w14:paraId="789D1A62" w14:textId="50C49D00" w:rsidR="00D36269" w:rsidRDefault="00D36269" w:rsidP="00BF2389">
      <w:pPr>
        <w:pBdr>
          <w:top w:val="nil"/>
          <w:left w:val="nil"/>
          <w:bottom w:val="nil"/>
          <w:right w:val="nil"/>
          <w:between w:val="nil"/>
        </w:pBdr>
        <w:tabs>
          <w:tab w:val="left" w:pos="465"/>
        </w:tabs>
        <w:spacing w:before="38"/>
        <w:rPr>
          <w:color w:val="000000"/>
        </w:rPr>
      </w:pPr>
      <w:r>
        <w:rPr>
          <w:color w:val="000000"/>
        </w:rPr>
        <w:t>Roll Call: P. Parker, Rachwall, Keane, Umphrey, Atkins, Alw</w:t>
      </w:r>
      <w:r w:rsidR="00B5767A">
        <w:rPr>
          <w:color w:val="000000"/>
        </w:rPr>
        <w:t>o</w:t>
      </w:r>
      <w:r>
        <w:rPr>
          <w:color w:val="000000"/>
        </w:rPr>
        <w:t xml:space="preserve">rden, Massingill, Youngblood, </w:t>
      </w:r>
      <w:r w:rsidR="00B5767A">
        <w:rPr>
          <w:color w:val="000000"/>
        </w:rPr>
        <w:t xml:space="preserve">Walsh, </w:t>
      </w:r>
      <w:r>
        <w:rPr>
          <w:color w:val="000000"/>
        </w:rPr>
        <w:t>Forbush, Sakon, B. Parker, Vogt, Zaccagnini, Anderson, Czubenko, Chopski, Wilkinson, Braman, Evans, Andrews, Allen, Friedenstab</w:t>
      </w:r>
    </w:p>
    <w:p w14:paraId="5CA25915" w14:textId="77777777" w:rsidR="009972F6" w:rsidRDefault="009972F6" w:rsidP="00BF2389">
      <w:pPr>
        <w:pBdr>
          <w:top w:val="nil"/>
          <w:left w:val="nil"/>
          <w:bottom w:val="nil"/>
          <w:right w:val="nil"/>
          <w:between w:val="nil"/>
        </w:pBdr>
        <w:tabs>
          <w:tab w:val="left" w:pos="465"/>
        </w:tabs>
        <w:spacing w:before="38"/>
        <w:rPr>
          <w:color w:val="000000"/>
        </w:rPr>
      </w:pPr>
    </w:p>
    <w:p w14:paraId="384BEB22" w14:textId="70334622" w:rsidR="000D5CA3" w:rsidRDefault="009972F6" w:rsidP="00BF2389">
      <w:pPr>
        <w:pBdr>
          <w:top w:val="nil"/>
          <w:left w:val="nil"/>
          <w:bottom w:val="nil"/>
          <w:right w:val="nil"/>
          <w:between w:val="nil"/>
        </w:pBdr>
        <w:tabs>
          <w:tab w:val="left" w:pos="465"/>
        </w:tabs>
        <w:spacing w:before="38"/>
        <w:rPr>
          <w:color w:val="000000"/>
        </w:rPr>
      </w:pPr>
      <w:r>
        <w:rPr>
          <w:color w:val="000000"/>
        </w:rPr>
        <w:t>Approval of Meeting Minutes: No Minutes to approve.</w:t>
      </w:r>
    </w:p>
    <w:p w14:paraId="4D31E789" w14:textId="77777777" w:rsidR="009972F6" w:rsidRDefault="009972F6" w:rsidP="00BF2389">
      <w:pPr>
        <w:pBdr>
          <w:top w:val="nil"/>
          <w:left w:val="nil"/>
          <w:bottom w:val="nil"/>
          <w:right w:val="nil"/>
          <w:between w:val="nil"/>
        </w:pBdr>
        <w:tabs>
          <w:tab w:val="left" w:pos="465"/>
        </w:tabs>
        <w:spacing w:before="38"/>
        <w:rPr>
          <w:color w:val="000000"/>
        </w:rPr>
      </w:pPr>
    </w:p>
    <w:p w14:paraId="3A0A2FD3" w14:textId="0E76A4E1" w:rsidR="009972F6" w:rsidRDefault="009972F6" w:rsidP="00BF2389">
      <w:pPr>
        <w:pBdr>
          <w:top w:val="nil"/>
          <w:left w:val="nil"/>
          <w:bottom w:val="nil"/>
          <w:right w:val="nil"/>
          <w:between w:val="nil"/>
        </w:pBdr>
        <w:tabs>
          <w:tab w:val="left" w:pos="465"/>
        </w:tabs>
        <w:spacing w:before="38"/>
        <w:rPr>
          <w:color w:val="000000"/>
        </w:rPr>
      </w:pPr>
      <w:r>
        <w:rPr>
          <w:color w:val="000000"/>
        </w:rPr>
        <w:t xml:space="preserve">MABAS Operations Chief Pat Parker presented his new </w:t>
      </w:r>
      <w:r w:rsidR="00B5767A">
        <w:rPr>
          <w:color w:val="000000"/>
        </w:rPr>
        <w:t>role</w:t>
      </w:r>
      <w:r>
        <w:rPr>
          <w:color w:val="000000"/>
        </w:rPr>
        <w:t xml:space="preserve"> to the group.</w:t>
      </w:r>
    </w:p>
    <w:p w14:paraId="71430814" w14:textId="77777777" w:rsidR="009972F6" w:rsidRDefault="009972F6" w:rsidP="00BF2389">
      <w:pPr>
        <w:pBdr>
          <w:top w:val="nil"/>
          <w:left w:val="nil"/>
          <w:bottom w:val="nil"/>
          <w:right w:val="nil"/>
          <w:between w:val="nil"/>
        </w:pBdr>
        <w:tabs>
          <w:tab w:val="left" w:pos="465"/>
        </w:tabs>
        <w:spacing w:before="38"/>
        <w:rPr>
          <w:color w:val="000000"/>
        </w:rPr>
      </w:pPr>
    </w:p>
    <w:p w14:paraId="32435910" w14:textId="3D7962E0" w:rsidR="009972F6" w:rsidRDefault="009972F6" w:rsidP="00BF2389">
      <w:pPr>
        <w:pBdr>
          <w:top w:val="nil"/>
          <w:left w:val="nil"/>
          <w:bottom w:val="nil"/>
          <w:right w:val="nil"/>
          <w:between w:val="nil"/>
        </w:pBdr>
        <w:tabs>
          <w:tab w:val="left" w:pos="465"/>
        </w:tabs>
        <w:spacing w:before="38"/>
        <w:rPr>
          <w:color w:val="000000"/>
        </w:rPr>
      </w:pPr>
      <w:r>
        <w:rPr>
          <w:color w:val="000000"/>
        </w:rPr>
        <w:t>No Public Comment</w:t>
      </w:r>
    </w:p>
    <w:p w14:paraId="5DCF6869" w14:textId="77777777" w:rsidR="009972F6" w:rsidRDefault="009972F6" w:rsidP="00BF2389">
      <w:pPr>
        <w:pBdr>
          <w:top w:val="nil"/>
          <w:left w:val="nil"/>
          <w:bottom w:val="nil"/>
          <w:right w:val="nil"/>
          <w:between w:val="nil"/>
        </w:pBdr>
        <w:tabs>
          <w:tab w:val="left" w:pos="465"/>
        </w:tabs>
        <w:spacing w:before="38"/>
        <w:rPr>
          <w:color w:val="000000"/>
        </w:rPr>
      </w:pPr>
    </w:p>
    <w:p w14:paraId="14D74141" w14:textId="018D9B94" w:rsidR="009972F6" w:rsidRDefault="009972F6" w:rsidP="00BF2389">
      <w:pPr>
        <w:pBdr>
          <w:top w:val="nil"/>
          <w:left w:val="nil"/>
          <w:bottom w:val="nil"/>
          <w:right w:val="nil"/>
          <w:between w:val="nil"/>
        </w:pBdr>
        <w:tabs>
          <w:tab w:val="left" w:pos="465"/>
        </w:tabs>
        <w:spacing w:before="38"/>
        <w:rPr>
          <w:color w:val="000000"/>
        </w:rPr>
      </w:pPr>
      <w:r>
        <w:rPr>
          <w:color w:val="000000"/>
        </w:rPr>
        <w:t>No Old Business</w:t>
      </w:r>
    </w:p>
    <w:p w14:paraId="5C6B52D0" w14:textId="77777777" w:rsidR="009972F6" w:rsidRDefault="009972F6" w:rsidP="00BF2389">
      <w:pPr>
        <w:pBdr>
          <w:top w:val="nil"/>
          <w:left w:val="nil"/>
          <w:bottom w:val="nil"/>
          <w:right w:val="nil"/>
          <w:between w:val="nil"/>
        </w:pBdr>
        <w:tabs>
          <w:tab w:val="left" w:pos="465"/>
        </w:tabs>
        <w:spacing w:before="38"/>
        <w:rPr>
          <w:color w:val="000000"/>
        </w:rPr>
      </w:pPr>
    </w:p>
    <w:p w14:paraId="4594FE8A" w14:textId="569EC8E9" w:rsidR="009972F6" w:rsidRDefault="009972F6" w:rsidP="00BF2389">
      <w:pPr>
        <w:pBdr>
          <w:top w:val="nil"/>
          <w:left w:val="nil"/>
          <w:bottom w:val="nil"/>
          <w:right w:val="nil"/>
          <w:between w:val="nil"/>
        </w:pBdr>
        <w:tabs>
          <w:tab w:val="left" w:pos="465"/>
        </w:tabs>
        <w:spacing w:before="38"/>
        <w:rPr>
          <w:color w:val="000000"/>
        </w:rPr>
      </w:pPr>
      <w:r>
        <w:rPr>
          <w:color w:val="000000"/>
        </w:rPr>
        <w:t>New Business:</w:t>
      </w:r>
    </w:p>
    <w:p w14:paraId="0A4E7B68" w14:textId="77777777" w:rsidR="009972F6" w:rsidRDefault="009972F6" w:rsidP="00BF2389">
      <w:pPr>
        <w:pBdr>
          <w:top w:val="nil"/>
          <w:left w:val="nil"/>
          <w:bottom w:val="nil"/>
          <w:right w:val="nil"/>
          <w:between w:val="nil"/>
        </w:pBdr>
        <w:tabs>
          <w:tab w:val="left" w:pos="465"/>
        </w:tabs>
        <w:spacing w:before="38"/>
        <w:rPr>
          <w:color w:val="000000"/>
        </w:rPr>
      </w:pPr>
    </w:p>
    <w:p w14:paraId="768977A9" w14:textId="27C98E8C" w:rsidR="009972F6" w:rsidRDefault="009972F6" w:rsidP="00BF2389">
      <w:pPr>
        <w:pBdr>
          <w:top w:val="nil"/>
          <w:left w:val="nil"/>
          <w:bottom w:val="nil"/>
          <w:right w:val="nil"/>
          <w:between w:val="nil"/>
        </w:pBdr>
        <w:tabs>
          <w:tab w:val="left" w:pos="465"/>
        </w:tabs>
        <w:spacing w:before="38"/>
        <w:rPr>
          <w:color w:val="000000"/>
        </w:rPr>
      </w:pPr>
      <w:r>
        <w:rPr>
          <w:color w:val="000000"/>
        </w:rPr>
        <w:t xml:space="preserve">Parker displayed the map showing the current Strike Teams and Task Forces around the State. He asked that the planners try to fill out teams if available from their divisions. This map would be available to the planners and RRC’s. </w:t>
      </w:r>
    </w:p>
    <w:p w14:paraId="75685015" w14:textId="77777777" w:rsidR="009972F6" w:rsidRDefault="009972F6" w:rsidP="00BF2389">
      <w:pPr>
        <w:pBdr>
          <w:top w:val="nil"/>
          <w:left w:val="nil"/>
          <w:bottom w:val="nil"/>
          <w:right w:val="nil"/>
          <w:between w:val="nil"/>
        </w:pBdr>
        <w:tabs>
          <w:tab w:val="left" w:pos="465"/>
        </w:tabs>
        <w:spacing w:before="38"/>
        <w:rPr>
          <w:color w:val="000000"/>
        </w:rPr>
      </w:pPr>
    </w:p>
    <w:p w14:paraId="33DBA807" w14:textId="48782003" w:rsidR="009972F6" w:rsidRDefault="009972F6" w:rsidP="00BF2389">
      <w:pPr>
        <w:pBdr>
          <w:top w:val="nil"/>
          <w:left w:val="nil"/>
          <w:bottom w:val="nil"/>
          <w:right w:val="nil"/>
          <w:between w:val="nil"/>
        </w:pBdr>
        <w:tabs>
          <w:tab w:val="left" w:pos="465"/>
        </w:tabs>
        <w:spacing w:before="38"/>
        <w:rPr>
          <w:color w:val="000000"/>
        </w:rPr>
      </w:pPr>
      <w:r>
        <w:rPr>
          <w:color w:val="000000"/>
        </w:rPr>
        <w:t xml:space="preserve">A lot of work </w:t>
      </w:r>
      <w:r w:rsidR="00B5767A">
        <w:rPr>
          <w:color w:val="000000"/>
        </w:rPr>
        <w:t>is needed</w:t>
      </w:r>
      <w:r>
        <w:rPr>
          <w:color w:val="000000"/>
        </w:rPr>
        <w:t xml:space="preserve"> on out of division box cards.  This will be a task worked on by Pat Parker. He asked the planners to review their box cards as some have not been changed in years. </w:t>
      </w:r>
      <w:r w:rsidR="002B094B">
        <w:rPr>
          <w:color w:val="000000"/>
        </w:rPr>
        <w:t xml:space="preserve">Parker will look for 3 volunteer divisions to start. </w:t>
      </w:r>
    </w:p>
    <w:p w14:paraId="6C44B8DD" w14:textId="77777777" w:rsidR="00BF2389" w:rsidRDefault="00BF2389" w:rsidP="00BF2389">
      <w:pPr>
        <w:pBdr>
          <w:top w:val="nil"/>
          <w:left w:val="nil"/>
          <w:bottom w:val="nil"/>
          <w:right w:val="nil"/>
          <w:between w:val="nil"/>
        </w:pBdr>
        <w:tabs>
          <w:tab w:val="left" w:pos="465"/>
        </w:tabs>
        <w:spacing w:before="38"/>
        <w:rPr>
          <w:color w:val="000000"/>
        </w:rPr>
      </w:pPr>
    </w:p>
    <w:p w14:paraId="566F0A32" w14:textId="23CED564" w:rsidR="00BF2389" w:rsidRDefault="00B5767A" w:rsidP="00BF2389">
      <w:pPr>
        <w:pBdr>
          <w:top w:val="nil"/>
          <w:left w:val="nil"/>
          <w:bottom w:val="nil"/>
          <w:right w:val="nil"/>
          <w:between w:val="nil"/>
        </w:pBdr>
        <w:tabs>
          <w:tab w:val="left" w:pos="465"/>
        </w:tabs>
        <w:spacing w:before="38"/>
        <w:rPr>
          <w:color w:val="000000"/>
        </w:rPr>
      </w:pPr>
      <w:r>
        <w:rPr>
          <w:color w:val="000000"/>
        </w:rPr>
        <w:t>Also,</w:t>
      </w:r>
      <w:r w:rsidR="00BF2389">
        <w:rPr>
          <w:color w:val="000000"/>
        </w:rPr>
        <w:t xml:space="preserve"> during the audit of division leadership, box cards, is the importance of </w:t>
      </w:r>
      <w:r>
        <w:rPr>
          <w:color w:val="000000"/>
        </w:rPr>
        <w:t>an effective communication</w:t>
      </w:r>
      <w:r w:rsidR="00BF2389">
        <w:rPr>
          <w:color w:val="000000"/>
        </w:rPr>
        <w:t xml:space="preserve"> plan. </w:t>
      </w:r>
      <w:r>
        <w:rPr>
          <w:color w:val="000000"/>
        </w:rPr>
        <w:t>It is</w:t>
      </w:r>
      <w:r w:rsidR="00BF2389">
        <w:rPr>
          <w:color w:val="000000"/>
        </w:rPr>
        <w:t xml:space="preserve"> great to say you have one, but has it been revisited and actually tested?</w:t>
      </w:r>
    </w:p>
    <w:p w14:paraId="1CA365D8" w14:textId="77777777" w:rsidR="00BF2389" w:rsidRDefault="00BF2389" w:rsidP="00BF2389">
      <w:pPr>
        <w:pBdr>
          <w:top w:val="nil"/>
          <w:left w:val="nil"/>
          <w:bottom w:val="nil"/>
          <w:right w:val="nil"/>
          <w:between w:val="nil"/>
        </w:pBdr>
        <w:tabs>
          <w:tab w:val="left" w:pos="465"/>
        </w:tabs>
        <w:spacing w:before="38"/>
        <w:rPr>
          <w:color w:val="000000"/>
        </w:rPr>
      </w:pPr>
    </w:p>
    <w:p w14:paraId="35CDCBF0" w14:textId="4865A8EE" w:rsidR="00BF2389" w:rsidRDefault="00BF2389" w:rsidP="00BF2389">
      <w:pPr>
        <w:pBdr>
          <w:top w:val="nil"/>
          <w:left w:val="nil"/>
          <w:bottom w:val="nil"/>
          <w:right w:val="nil"/>
          <w:between w:val="nil"/>
        </w:pBdr>
        <w:tabs>
          <w:tab w:val="left" w:pos="465"/>
        </w:tabs>
        <w:spacing w:before="38"/>
        <w:rPr>
          <w:color w:val="000000"/>
        </w:rPr>
      </w:pPr>
      <w:r>
        <w:rPr>
          <w:color w:val="000000"/>
        </w:rPr>
        <w:t xml:space="preserve">Planned events are </w:t>
      </w:r>
      <w:r w:rsidR="00B5767A">
        <w:rPr>
          <w:color w:val="000000"/>
        </w:rPr>
        <w:t>a terrific way</w:t>
      </w:r>
      <w:r>
        <w:rPr>
          <w:color w:val="000000"/>
        </w:rPr>
        <w:t xml:space="preserve"> to get MABAS involved. Super Bowl Draft was a great example.  It was suggested that planners try to insert themselves into the planning process. </w:t>
      </w:r>
    </w:p>
    <w:p w14:paraId="3953DB20" w14:textId="77777777" w:rsidR="00BF2389" w:rsidRDefault="00BF2389" w:rsidP="00BF2389">
      <w:pPr>
        <w:pBdr>
          <w:top w:val="nil"/>
          <w:left w:val="nil"/>
          <w:bottom w:val="nil"/>
          <w:right w:val="nil"/>
          <w:between w:val="nil"/>
        </w:pBdr>
        <w:tabs>
          <w:tab w:val="left" w:pos="465"/>
        </w:tabs>
        <w:spacing w:before="38"/>
        <w:rPr>
          <w:color w:val="000000"/>
        </w:rPr>
      </w:pPr>
    </w:p>
    <w:p w14:paraId="601E244E" w14:textId="13A8D384" w:rsidR="00BF2389" w:rsidRDefault="00BF2389" w:rsidP="00BF2389">
      <w:pPr>
        <w:pBdr>
          <w:top w:val="nil"/>
          <w:left w:val="nil"/>
          <w:bottom w:val="nil"/>
          <w:right w:val="nil"/>
          <w:between w:val="nil"/>
        </w:pBdr>
        <w:tabs>
          <w:tab w:val="left" w:pos="465"/>
        </w:tabs>
        <w:spacing w:before="38"/>
        <w:rPr>
          <w:color w:val="000000"/>
        </w:rPr>
      </w:pPr>
      <w:r>
        <w:rPr>
          <w:color w:val="000000"/>
        </w:rPr>
        <w:t xml:space="preserve">A discussion was had on the </w:t>
      </w:r>
      <w:r w:rsidR="00B5767A">
        <w:rPr>
          <w:color w:val="000000"/>
        </w:rPr>
        <w:t>role</w:t>
      </w:r>
      <w:r>
        <w:rPr>
          <w:color w:val="000000"/>
        </w:rPr>
        <w:t xml:space="preserve"> of the RRC and when/how they would be called out and deployed. There is a need for RRC’s in Region 4 &amp;5.  As discussed, there is a life of an incident. That starts with the incident, and the call for MABAS resources. Those resources are led by Deployment Coordinators (DC) that could involve RRC’s or not depending on the needs of the incident. It was determined that there should be a process and procedure for RRC deployment. </w:t>
      </w:r>
    </w:p>
    <w:p w14:paraId="51485244" w14:textId="77777777" w:rsidR="00BF2389" w:rsidRDefault="00BF2389" w:rsidP="00BF2389">
      <w:pPr>
        <w:pBdr>
          <w:top w:val="nil"/>
          <w:left w:val="nil"/>
          <w:bottom w:val="nil"/>
          <w:right w:val="nil"/>
          <w:between w:val="nil"/>
        </w:pBdr>
        <w:tabs>
          <w:tab w:val="left" w:pos="465"/>
        </w:tabs>
        <w:spacing w:before="38"/>
        <w:rPr>
          <w:color w:val="000000"/>
        </w:rPr>
      </w:pPr>
    </w:p>
    <w:p w14:paraId="1661B6B2" w14:textId="2A88F98A" w:rsidR="00BF2389" w:rsidRDefault="00BF2389" w:rsidP="00BF2389">
      <w:pPr>
        <w:pBdr>
          <w:top w:val="nil"/>
          <w:left w:val="nil"/>
          <w:bottom w:val="nil"/>
          <w:right w:val="nil"/>
          <w:between w:val="nil"/>
        </w:pBdr>
        <w:tabs>
          <w:tab w:val="left" w:pos="465"/>
        </w:tabs>
        <w:spacing w:before="38"/>
        <w:rPr>
          <w:color w:val="000000"/>
        </w:rPr>
      </w:pPr>
      <w:r>
        <w:rPr>
          <w:color w:val="000000"/>
        </w:rPr>
        <w:t>Open Discussion:</w:t>
      </w:r>
    </w:p>
    <w:p w14:paraId="37E56684" w14:textId="77FC3E07" w:rsidR="00BF2389" w:rsidRDefault="00BF2389" w:rsidP="00BF2389">
      <w:pPr>
        <w:pBdr>
          <w:top w:val="nil"/>
          <w:left w:val="nil"/>
          <w:bottom w:val="nil"/>
          <w:right w:val="nil"/>
          <w:between w:val="nil"/>
        </w:pBdr>
        <w:tabs>
          <w:tab w:val="left" w:pos="465"/>
        </w:tabs>
        <w:spacing w:before="38"/>
        <w:rPr>
          <w:color w:val="000000"/>
        </w:rPr>
      </w:pPr>
      <w:r>
        <w:rPr>
          <w:color w:val="000000"/>
        </w:rPr>
        <w:t xml:space="preserve">3704 looking for rope operation validation. This was directed to Chief Martin. </w:t>
      </w:r>
    </w:p>
    <w:p w14:paraId="34D0474B" w14:textId="77777777" w:rsidR="00BF2389" w:rsidRDefault="00BF2389" w:rsidP="00BF2389">
      <w:pPr>
        <w:pBdr>
          <w:top w:val="nil"/>
          <w:left w:val="nil"/>
          <w:bottom w:val="nil"/>
          <w:right w:val="nil"/>
          <w:between w:val="nil"/>
        </w:pBdr>
        <w:tabs>
          <w:tab w:val="left" w:pos="465"/>
        </w:tabs>
        <w:spacing w:before="38"/>
        <w:rPr>
          <w:color w:val="000000"/>
        </w:rPr>
      </w:pPr>
    </w:p>
    <w:p w14:paraId="36F74829" w14:textId="3D753514" w:rsidR="00BF2389" w:rsidRDefault="00BF2389" w:rsidP="00BF2389">
      <w:pPr>
        <w:pBdr>
          <w:top w:val="nil"/>
          <w:left w:val="nil"/>
          <w:bottom w:val="nil"/>
          <w:right w:val="nil"/>
          <w:between w:val="nil"/>
        </w:pBdr>
        <w:tabs>
          <w:tab w:val="left" w:pos="465"/>
        </w:tabs>
        <w:spacing w:before="38"/>
        <w:rPr>
          <w:color w:val="000000"/>
        </w:rPr>
      </w:pPr>
      <w:r>
        <w:rPr>
          <w:color w:val="000000"/>
        </w:rPr>
        <w:t xml:space="preserve">September 17 there is a W. Wayne, Washtenaw, Oakland TRT </w:t>
      </w:r>
      <w:r w:rsidR="00B5767A">
        <w:rPr>
          <w:color w:val="000000"/>
        </w:rPr>
        <w:t>training.</w:t>
      </w:r>
      <w:r>
        <w:rPr>
          <w:color w:val="000000"/>
        </w:rPr>
        <w:t xml:space="preserve"> </w:t>
      </w:r>
    </w:p>
    <w:p w14:paraId="2B4D8A91" w14:textId="77777777" w:rsidR="002B094B" w:rsidRDefault="002B094B" w:rsidP="00BF2389">
      <w:pPr>
        <w:pBdr>
          <w:top w:val="nil"/>
          <w:left w:val="nil"/>
          <w:bottom w:val="nil"/>
          <w:right w:val="nil"/>
          <w:between w:val="nil"/>
        </w:pBdr>
        <w:tabs>
          <w:tab w:val="left" w:pos="465"/>
        </w:tabs>
        <w:spacing w:before="38"/>
        <w:rPr>
          <w:color w:val="000000"/>
        </w:rPr>
      </w:pPr>
    </w:p>
    <w:p w14:paraId="265E73A7" w14:textId="3499D384" w:rsidR="00BF2389" w:rsidRPr="009972F6" w:rsidRDefault="002B094B" w:rsidP="00BF2389">
      <w:pPr>
        <w:pBdr>
          <w:top w:val="nil"/>
          <w:left w:val="nil"/>
          <w:bottom w:val="nil"/>
          <w:right w:val="nil"/>
          <w:between w:val="nil"/>
        </w:pBdr>
        <w:tabs>
          <w:tab w:val="left" w:pos="465"/>
        </w:tabs>
        <w:spacing w:before="38"/>
        <w:rPr>
          <w:color w:val="000000"/>
        </w:rPr>
      </w:pPr>
      <w:r>
        <w:rPr>
          <w:color w:val="000000"/>
        </w:rPr>
        <w:t>Meeting was adjourned at 14:15</w:t>
      </w:r>
    </w:p>
    <w:sectPr w:rsidR="00BF2389" w:rsidRPr="009972F6">
      <w:pgSz w:w="12240" w:h="15840"/>
      <w:pgMar w:top="440" w:right="1720" w:bottom="280" w:left="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631A1"/>
    <w:multiLevelType w:val="multilevel"/>
    <w:tmpl w:val="1302B276"/>
    <w:lvl w:ilvl="0">
      <w:start w:val="1"/>
      <w:numFmt w:val="lowerLetter"/>
      <w:lvlText w:val="%1."/>
      <w:lvlJc w:val="left"/>
      <w:pPr>
        <w:ind w:left="464" w:hanging="360"/>
      </w:pPr>
      <w:rPr>
        <w:rFonts w:ascii="Calibri" w:eastAsia="Calibri" w:hAnsi="Calibri" w:cs="Calibri"/>
        <w:sz w:val="22"/>
        <w:szCs w:val="22"/>
      </w:rPr>
    </w:lvl>
    <w:lvl w:ilvl="1">
      <w:start w:val="1"/>
      <w:numFmt w:val="lowerLetter"/>
      <w:lvlText w:val="%2."/>
      <w:lvlJc w:val="left"/>
      <w:pPr>
        <w:ind w:left="1184" w:hanging="360"/>
      </w:pPr>
      <w:rPr>
        <w:rFonts w:ascii="Calibri" w:eastAsia="Calibri" w:hAnsi="Calibri" w:cs="Calibri"/>
        <w:sz w:val="22"/>
        <w:szCs w:val="22"/>
      </w:rPr>
    </w:lvl>
    <w:lvl w:ilvl="2">
      <w:start w:val="1"/>
      <w:numFmt w:val="lowerRoman"/>
      <w:lvlText w:val="%3."/>
      <w:lvlJc w:val="left"/>
      <w:pPr>
        <w:ind w:left="1904" w:hanging="286"/>
      </w:pPr>
      <w:rPr>
        <w:rFonts w:ascii="Calibri" w:eastAsia="Calibri" w:hAnsi="Calibri" w:cs="Calibri"/>
        <w:sz w:val="22"/>
        <w:szCs w:val="22"/>
      </w:rPr>
    </w:lvl>
    <w:lvl w:ilvl="3">
      <w:numFmt w:val="bullet"/>
      <w:lvlText w:val="•"/>
      <w:lvlJc w:val="left"/>
      <w:pPr>
        <w:ind w:left="2855" w:hanging="287"/>
      </w:pPr>
    </w:lvl>
    <w:lvl w:ilvl="4">
      <w:numFmt w:val="bullet"/>
      <w:lvlText w:val="•"/>
      <w:lvlJc w:val="left"/>
      <w:pPr>
        <w:ind w:left="3810" w:hanging="287"/>
      </w:pPr>
    </w:lvl>
    <w:lvl w:ilvl="5">
      <w:numFmt w:val="bullet"/>
      <w:lvlText w:val="•"/>
      <w:lvlJc w:val="left"/>
      <w:pPr>
        <w:ind w:left="4765" w:hanging="287"/>
      </w:pPr>
    </w:lvl>
    <w:lvl w:ilvl="6">
      <w:numFmt w:val="bullet"/>
      <w:lvlText w:val="•"/>
      <w:lvlJc w:val="left"/>
      <w:pPr>
        <w:ind w:left="5720" w:hanging="287"/>
      </w:pPr>
    </w:lvl>
    <w:lvl w:ilvl="7">
      <w:numFmt w:val="bullet"/>
      <w:lvlText w:val="•"/>
      <w:lvlJc w:val="left"/>
      <w:pPr>
        <w:ind w:left="6675" w:hanging="287"/>
      </w:pPr>
    </w:lvl>
    <w:lvl w:ilvl="8">
      <w:numFmt w:val="bullet"/>
      <w:lvlText w:val="•"/>
      <w:lvlJc w:val="left"/>
      <w:pPr>
        <w:ind w:left="7630" w:hanging="287"/>
      </w:pPr>
    </w:lvl>
  </w:abstractNum>
  <w:abstractNum w:abstractNumId="1" w15:restartNumberingAfterBreak="0">
    <w:nsid w:val="7CE52FD4"/>
    <w:multiLevelType w:val="multilevel"/>
    <w:tmpl w:val="38904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49226041">
    <w:abstractNumId w:val="1"/>
  </w:num>
  <w:num w:numId="2" w16cid:durableId="189157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A3"/>
    <w:rsid w:val="000D5CA3"/>
    <w:rsid w:val="002B094B"/>
    <w:rsid w:val="007B1053"/>
    <w:rsid w:val="009972F6"/>
    <w:rsid w:val="00B5767A"/>
    <w:rsid w:val="00BF2389"/>
    <w:rsid w:val="00D36269"/>
    <w:rsid w:val="00D9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9351"/>
  <w15:docId w15:val="{656B9FC3-822F-4253-BD91-1A6B70BB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690" w:right="621"/>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3zNGwqySYvp6d1QAvixjjjpFw==">CgMxLjA4AHIhMUowY1c2OUJCYzNSbXNuXzFPWDJ4eE90SGI0TkRYVExR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Parker</dc:creator>
  <cp:lastModifiedBy>Pat Parker</cp:lastModifiedBy>
  <cp:revision>3</cp:revision>
  <dcterms:created xsi:type="dcterms:W3CDTF">2024-09-05T13:20:00Z</dcterms:created>
  <dcterms:modified xsi:type="dcterms:W3CDTF">2024-09-05T15:24:00Z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2020-02-20T00:00:00Z</vt:lpwstr>
  </property>
  <property fmtid="{D5CDD505-2E9C-101B-9397-08002B2CF9AE}" pid="3" name="Creator">
    <vt:lpwstr>PDFium</vt:lpwstr>
  </property>
  <property fmtid="{D5CDD505-2E9C-101B-9397-08002B2CF9AE}" pid="4" name="Created">
    <vt:lpwstr>2020-02-20T00:00:00Z</vt:lpwstr>
  </property>
</Properties>
</file>